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8C0" w:rsidRDefault="002608C0" w:rsidP="002608C0">
      <w:pPr>
        <w:adjustRightInd w:val="0"/>
        <w:snapToGrid w:val="0"/>
        <w:spacing w:line="300" w:lineRule="auto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t>哈尔滨工业大学202</w:t>
      </w:r>
      <w:r>
        <w:rPr>
          <w:rFonts w:ascii="黑体" w:eastAsia="黑体" w:hAnsi="黑体" w:hint="eastAsia"/>
          <w:sz w:val="30"/>
          <w:szCs w:val="30"/>
        </w:rPr>
        <w:t>1</w:t>
      </w:r>
      <w:r>
        <w:rPr>
          <w:rFonts w:ascii="黑体" w:eastAsia="黑体" w:hAnsi="黑体"/>
          <w:sz w:val="30"/>
          <w:szCs w:val="30"/>
        </w:rPr>
        <w:t>年</w:t>
      </w:r>
      <w:r>
        <w:rPr>
          <w:rFonts w:ascii="黑体" w:eastAsia="黑体" w:hAnsi="黑体" w:hint="eastAsia"/>
          <w:sz w:val="30"/>
          <w:szCs w:val="30"/>
        </w:rPr>
        <w:t>博士研究</w:t>
      </w:r>
      <w:r>
        <w:rPr>
          <w:rFonts w:ascii="黑体" w:eastAsia="黑体" w:hAnsi="黑体"/>
          <w:sz w:val="30"/>
          <w:szCs w:val="30"/>
        </w:rPr>
        <w:t>生招生网络远程</w:t>
      </w:r>
      <w:r>
        <w:rPr>
          <w:rFonts w:ascii="黑体" w:eastAsia="黑体" w:hAnsi="黑体" w:hint="eastAsia"/>
          <w:sz w:val="30"/>
          <w:szCs w:val="30"/>
        </w:rPr>
        <w:t>考核</w:t>
      </w:r>
    </w:p>
    <w:p w:rsidR="002608C0" w:rsidRDefault="002608C0" w:rsidP="002608C0">
      <w:pPr>
        <w:adjustRightInd w:val="0"/>
        <w:snapToGrid w:val="0"/>
        <w:spacing w:line="300" w:lineRule="auto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考生</w:t>
      </w:r>
      <w:r>
        <w:rPr>
          <w:rFonts w:ascii="黑体" w:eastAsia="黑体" w:hAnsi="黑体"/>
          <w:sz w:val="30"/>
          <w:szCs w:val="30"/>
        </w:rPr>
        <w:t>守则</w:t>
      </w:r>
    </w:p>
    <w:p w:rsidR="002608C0" w:rsidRDefault="002608C0" w:rsidP="002608C0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</w:p>
    <w:p w:rsidR="002608C0" w:rsidRDefault="002608C0" w:rsidP="002608C0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>
        <w:rPr>
          <w:rFonts w:eastAsia="仿宋" w:hint="eastAsia"/>
          <w:sz w:val="24"/>
        </w:rPr>
        <w:t>一</w:t>
      </w:r>
      <w:r>
        <w:rPr>
          <w:rFonts w:eastAsia="仿宋"/>
          <w:sz w:val="24"/>
        </w:rPr>
        <w:t>、考生应按</w:t>
      </w:r>
      <w:r>
        <w:rPr>
          <w:rFonts w:eastAsia="仿宋" w:hint="eastAsia"/>
          <w:sz w:val="24"/>
        </w:rPr>
        <w:t>报考学院</w:t>
      </w:r>
      <w:r>
        <w:rPr>
          <w:rFonts w:eastAsia="仿宋"/>
          <w:sz w:val="24"/>
        </w:rPr>
        <w:t>要求准备好软</w:t>
      </w:r>
      <w:r>
        <w:rPr>
          <w:rFonts w:eastAsia="仿宋" w:hint="eastAsia"/>
          <w:sz w:val="24"/>
        </w:rPr>
        <w:t>件、</w:t>
      </w:r>
      <w:r>
        <w:rPr>
          <w:rFonts w:eastAsia="仿宋"/>
          <w:sz w:val="24"/>
        </w:rPr>
        <w:t>硬件</w:t>
      </w:r>
      <w:r>
        <w:rPr>
          <w:rFonts w:eastAsia="仿宋" w:hint="eastAsia"/>
          <w:sz w:val="24"/>
        </w:rPr>
        <w:t>、</w:t>
      </w:r>
      <w:r>
        <w:rPr>
          <w:rFonts w:eastAsia="仿宋"/>
          <w:sz w:val="24"/>
        </w:rPr>
        <w:t>网络</w:t>
      </w:r>
      <w:r>
        <w:rPr>
          <w:rFonts w:eastAsia="仿宋" w:hint="eastAsia"/>
          <w:sz w:val="24"/>
        </w:rPr>
        <w:t>等条件和考核环境，</w:t>
      </w:r>
      <w:r>
        <w:rPr>
          <w:rFonts w:eastAsia="仿宋"/>
          <w:sz w:val="24"/>
        </w:rPr>
        <w:t>选择相对安静、无干扰、光线适宜、网络信号良好、相对封闭的房间独自参加网络远程考核。整个</w:t>
      </w:r>
      <w:r>
        <w:rPr>
          <w:rFonts w:eastAsia="仿宋" w:hint="eastAsia"/>
          <w:sz w:val="24"/>
        </w:rPr>
        <w:t>考核</w:t>
      </w:r>
      <w:r>
        <w:rPr>
          <w:rFonts w:eastAsia="仿宋"/>
          <w:sz w:val="24"/>
        </w:rPr>
        <w:t>期间，房间必须保持安静明亮，房间内不得有其他人，也不允许出现其他声音。</w:t>
      </w:r>
    </w:p>
    <w:p w:rsidR="002608C0" w:rsidRDefault="002608C0" w:rsidP="002608C0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>
        <w:rPr>
          <w:rFonts w:eastAsia="仿宋" w:hint="eastAsia"/>
          <w:sz w:val="24"/>
        </w:rPr>
        <w:t>二</w:t>
      </w:r>
      <w:r>
        <w:rPr>
          <w:rFonts w:eastAsia="仿宋"/>
          <w:sz w:val="24"/>
        </w:rPr>
        <w:t>、考生应按规定时间</w:t>
      </w:r>
      <w:r>
        <w:rPr>
          <w:rFonts w:eastAsia="仿宋" w:hint="eastAsia"/>
          <w:sz w:val="24"/>
        </w:rPr>
        <w:t>和相关要求</w:t>
      </w:r>
      <w:r>
        <w:rPr>
          <w:rFonts w:eastAsia="仿宋"/>
          <w:sz w:val="24"/>
        </w:rPr>
        <w:t>登录指定网络平台参加网络远程</w:t>
      </w:r>
      <w:r>
        <w:rPr>
          <w:rFonts w:eastAsia="仿宋" w:hint="eastAsia"/>
          <w:sz w:val="24"/>
        </w:rPr>
        <w:t>考核，</w:t>
      </w:r>
      <w:r>
        <w:rPr>
          <w:rFonts w:eastAsia="仿宋"/>
          <w:sz w:val="24"/>
        </w:rPr>
        <w:t>自觉服从</w:t>
      </w:r>
      <w:r>
        <w:rPr>
          <w:rFonts w:eastAsia="仿宋" w:hint="eastAsia"/>
          <w:sz w:val="24"/>
        </w:rPr>
        <w:t>考核</w:t>
      </w:r>
      <w:r>
        <w:rPr>
          <w:rFonts w:eastAsia="仿宋"/>
          <w:sz w:val="24"/>
        </w:rPr>
        <w:t>工作人员管理，严格遵从关于网络远程</w:t>
      </w:r>
      <w:r>
        <w:rPr>
          <w:rFonts w:eastAsia="仿宋" w:hint="eastAsia"/>
          <w:sz w:val="24"/>
        </w:rPr>
        <w:t>考核</w:t>
      </w:r>
      <w:r>
        <w:rPr>
          <w:rFonts w:eastAsia="仿宋"/>
          <w:sz w:val="24"/>
        </w:rPr>
        <w:t>平台的入场、离场、打开视频等指令，不得扰乱网络远程</w:t>
      </w:r>
      <w:r>
        <w:rPr>
          <w:rFonts w:eastAsia="仿宋" w:hint="eastAsia"/>
          <w:sz w:val="24"/>
        </w:rPr>
        <w:t>考核</w:t>
      </w:r>
      <w:r>
        <w:rPr>
          <w:rFonts w:eastAsia="仿宋"/>
          <w:sz w:val="24"/>
        </w:rPr>
        <w:t>工作秩序。</w:t>
      </w:r>
    </w:p>
    <w:p w:rsidR="002608C0" w:rsidRDefault="002608C0" w:rsidP="002608C0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三、考生应当主动接受工作人员按规定对其进行的身份验证核查、</w:t>
      </w:r>
      <w:r>
        <w:rPr>
          <w:rFonts w:eastAsia="仿宋" w:hint="eastAsia"/>
          <w:sz w:val="24"/>
        </w:rPr>
        <w:t>考核</w:t>
      </w:r>
      <w:r>
        <w:rPr>
          <w:rFonts w:eastAsia="仿宋"/>
          <w:sz w:val="24"/>
        </w:rPr>
        <w:t>环境等检查。不得由他人替考，也不得接受他人或机构以任何方式助考。</w:t>
      </w:r>
    </w:p>
    <w:p w:rsidR="002608C0" w:rsidRDefault="002608C0" w:rsidP="002608C0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四、</w:t>
      </w:r>
      <w:r>
        <w:rPr>
          <w:rFonts w:eastAsia="仿宋" w:hint="eastAsia"/>
          <w:sz w:val="24"/>
        </w:rPr>
        <w:t>考核</w:t>
      </w:r>
      <w:r>
        <w:rPr>
          <w:rFonts w:eastAsia="仿宋"/>
          <w:sz w:val="24"/>
        </w:rPr>
        <w:t>期间视频背景必须是真实环境，不允许使用虚拟背景、更换视频背景。不允许采用任何方式变声、更改人像。</w:t>
      </w:r>
    </w:p>
    <w:p w:rsidR="002608C0" w:rsidRDefault="002608C0" w:rsidP="002608C0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五、考生音频视频必须全程开启，</w:t>
      </w:r>
      <w:r>
        <w:rPr>
          <w:rFonts w:eastAsia="仿宋" w:hint="eastAsia"/>
          <w:sz w:val="24"/>
        </w:rPr>
        <w:t>面试时</w:t>
      </w:r>
      <w:r>
        <w:rPr>
          <w:rFonts w:eastAsia="仿宋"/>
          <w:sz w:val="24"/>
        </w:rPr>
        <w:t>全程正面免冠注视摄像头，视线不得离开，保证头肩部及双手出现在视频画面中。不得佩戴口罩，保证面部清晰可见，头发不可遮挡耳朵，不得戴耳饰。如面试采用双机位时，副机位要求侧后方</w:t>
      </w:r>
      <w:r>
        <w:rPr>
          <w:rFonts w:eastAsia="仿宋" w:hint="eastAsia"/>
          <w:sz w:val="24"/>
        </w:rPr>
        <w:t>监控</w:t>
      </w:r>
      <w:r>
        <w:rPr>
          <w:rFonts w:eastAsia="仿宋"/>
          <w:sz w:val="24"/>
        </w:rPr>
        <w:t>考生和</w:t>
      </w:r>
      <w:proofErr w:type="gramStart"/>
      <w:r>
        <w:rPr>
          <w:rFonts w:eastAsia="仿宋"/>
          <w:sz w:val="24"/>
        </w:rPr>
        <w:t>主机位</w:t>
      </w:r>
      <w:proofErr w:type="gramEnd"/>
      <w:r>
        <w:rPr>
          <w:rFonts w:eastAsia="仿宋"/>
          <w:sz w:val="24"/>
        </w:rPr>
        <w:t>屏幕。</w:t>
      </w:r>
    </w:p>
    <w:p w:rsidR="002608C0" w:rsidRDefault="002608C0" w:rsidP="002608C0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六、</w:t>
      </w:r>
      <w:r>
        <w:rPr>
          <w:rFonts w:eastAsia="仿宋" w:hint="eastAsia"/>
          <w:sz w:val="24"/>
        </w:rPr>
        <w:t>考核</w:t>
      </w:r>
      <w:r>
        <w:rPr>
          <w:rFonts w:eastAsia="仿宋"/>
          <w:sz w:val="24"/>
        </w:rPr>
        <w:t>期间考生不得录屏录像录音，不得以任何方式泄漏考核有关内容。</w:t>
      </w:r>
    </w:p>
    <w:p w:rsidR="002608C0" w:rsidRDefault="002608C0" w:rsidP="002608C0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七、</w:t>
      </w:r>
      <w:r>
        <w:rPr>
          <w:rFonts w:eastAsia="仿宋" w:hint="eastAsia"/>
          <w:sz w:val="24"/>
        </w:rPr>
        <w:t>考核</w:t>
      </w:r>
      <w:r>
        <w:rPr>
          <w:rFonts w:eastAsia="仿宋"/>
          <w:sz w:val="24"/>
        </w:rPr>
        <w:t>期间不得以任何方式查阅资料，学院有特殊规定者，以学院规定为准。</w:t>
      </w:r>
    </w:p>
    <w:p w:rsidR="002608C0" w:rsidRDefault="002608C0" w:rsidP="002608C0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八、</w:t>
      </w:r>
      <w:r>
        <w:rPr>
          <w:rFonts w:eastAsia="仿宋" w:hint="eastAsia"/>
          <w:sz w:val="24"/>
        </w:rPr>
        <w:t>考核</w:t>
      </w:r>
      <w:r>
        <w:rPr>
          <w:rFonts w:eastAsia="仿宋"/>
          <w:sz w:val="24"/>
        </w:rPr>
        <w:t>期间如发生设备或网络故障，应立即</w:t>
      </w:r>
      <w:r>
        <w:rPr>
          <w:rFonts w:eastAsia="仿宋" w:hint="eastAsia"/>
          <w:sz w:val="24"/>
        </w:rPr>
        <w:t>联系报考</w:t>
      </w:r>
      <w:r>
        <w:rPr>
          <w:rFonts w:eastAsia="仿宋"/>
          <w:sz w:val="24"/>
        </w:rPr>
        <w:t>学院</w:t>
      </w:r>
      <w:r>
        <w:rPr>
          <w:rFonts w:eastAsia="仿宋" w:hint="eastAsia"/>
          <w:sz w:val="24"/>
        </w:rPr>
        <w:t>，按照学院相关要求进行后续处理</w:t>
      </w:r>
      <w:r>
        <w:rPr>
          <w:rFonts w:eastAsia="仿宋"/>
          <w:sz w:val="24"/>
        </w:rPr>
        <w:t>。</w:t>
      </w:r>
    </w:p>
    <w:p w:rsidR="002608C0" w:rsidRDefault="002608C0" w:rsidP="002608C0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九、</w:t>
      </w:r>
      <w:r>
        <w:rPr>
          <w:rFonts w:eastAsia="仿宋" w:hint="eastAsia"/>
          <w:sz w:val="24"/>
        </w:rPr>
        <w:t>对于</w:t>
      </w:r>
      <w:r>
        <w:rPr>
          <w:rFonts w:eastAsia="仿宋"/>
          <w:sz w:val="24"/>
        </w:rPr>
        <w:t>不遵守考场纪律</w:t>
      </w:r>
      <w:r>
        <w:rPr>
          <w:rFonts w:eastAsia="仿宋" w:hint="eastAsia"/>
          <w:sz w:val="24"/>
        </w:rPr>
        <w:t>、</w:t>
      </w:r>
      <w:r>
        <w:rPr>
          <w:rFonts w:eastAsia="仿宋"/>
          <w:sz w:val="24"/>
        </w:rPr>
        <w:t>不服从</w:t>
      </w:r>
      <w:r>
        <w:rPr>
          <w:rFonts w:eastAsia="仿宋" w:hint="eastAsia"/>
          <w:sz w:val="24"/>
        </w:rPr>
        <w:t>考核</w:t>
      </w:r>
      <w:r>
        <w:rPr>
          <w:rFonts w:eastAsia="仿宋"/>
          <w:sz w:val="24"/>
        </w:rPr>
        <w:t>工作人员管理</w:t>
      </w:r>
      <w:r>
        <w:rPr>
          <w:rFonts w:eastAsia="仿宋" w:hint="eastAsia"/>
          <w:sz w:val="24"/>
        </w:rPr>
        <w:t>、</w:t>
      </w:r>
      <w:r>
        <w:rPr>
          <w:rFonts w:eastAsia="仿宋"/>
          <w:sz w:val="24"/>
        </w:rPr>
        <w:t>有违纪、作弊等行为的考生，</w:t>
      </w:r>
      <w:r>
        <w:rPr>
          <w:rFonts w:eastAsia="仿宋" w:hint="eastAsia"/>
          <w:sz w:val="24"/>
        </w:rPr>
        <w:t>学校</w:t>
      </w:r>
      <w:r>
        <w:rPr>
          <w:rFonts w:eastAsia="仿宋"/>
          <w:sz w:val="24"/>
        </w:rPr>
        <w:t>将按照</w:t>
      </w:r>
      <w:r>
        <w:rPr>
          <w:rFonts w:eastAsia="仿宋" w:hint="eastAsia"/>
          <w:sz w:val="24"/>
        </w:rPr>
        <w:t>国家有关</w:t>
      </w:r>
      <w:r>
        <w:rPr>
          <w:rFonts w:eastAsia="仿宋"/>
          <w:sz w:val="24"/>
        </w:rPr>
        <w:t>规定进行处理。</w:t>
      </w:r>
    </w:p>
    <w:p w:rsidR="002608C0" w:rsidRDefault="002608C0" w:rsidP="002608C0">
      <w:pPr>
        <w:widowControl/>
        <w:jc w:val="left"/>
        <w:rPr>
          <w:rFonts w:eastAsia="仿宋"/>
          <w:sz w:val="28"/>
          <w:szCs w:val="28"/>
        </w:rPr>
      </w:pPr>
    </w:p>
    <w:p w:rsidR="007A6A4A" w:rsidRPr="002608C0" w:rsidRDefault="007A6A4A">
      <w:bookmarkStart w:id="0" w:name="_GoBack"/>
      <w:bookmarkEnd w:id="0"/>
    </w:p>
    <w:sectPr w:rsidR="007A6A4A" w:rsidRPr="002608C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BE4" w:rsidRDefault="00FB2BE4" w:rsidP="002608C0">
      <w:r>
        <w:separator/>
      </w:r>
    </w:p>
  </w:endnote>
  <w:endnote w:type="continuationSeparator" w:id="0">
    <w:p w:rsidR="00FB2BE4" w:rsidRDefault="00FB2BE4" w:rsidP="00260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BE4" w:rsidRDefault="00FB2BE4" w:rsidP="002608C0">
      <w:r>
        <w:separator/>
      </w:r>
    </w:p>
  </w:footnote>
  <w:footnote w:type="continuationSeparator" w:id="0">
    <w:p w:rsidR="00FB2BE4" w:rsidRDefault="00FB2BE4" w:rsidP="00260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110" w:rsidRDefault="00FB2BE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58"/>
    <w:rsid w:val="00013A58"/>
    <w:rsid w:val="002608C0"/>
    <w:rsid w:val="007A6A4A"/>
    <w:rsid w:val="00FB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2ED38C-1CAB-4BCC-A049-6E773DC2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8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2608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08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08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2020-09-15T07:04:00Z</dcterms:created>
  <dcterms:modified xsi:type="dcterms:W3CDTF">2020-09-15T07:05:00Z</dcterms:modified>
</cp:coreProperties>
</file>